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4F" w:rsidRDefault="0043334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3334F" w:rsidRDefault="0043334F">
      <w:pPr>
        <w:widowControl w:val="0"/>
        <w:autoSpaceDE w:val="0"/>
        <w:autoSpaceDN w:val="0"/>
        <w:adjustRightInd w:val="0"/>
        <w:spacing w:after="0" w:line="240" w:lineRule="auto"/>
        <w:jc w:val="both"/>
        <w:outlineLvl w:val="0"/>
        <w:rPr>
          <w:rFonts w:ascii="Calibri" w:hAnsi="Calibri" w:cs="Calibri"/>
        </w:rPr>
      </w:pPr>
    </w:p>
    <w:p w:rsidR="0043334F" w:rsidRDefault="0043334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334F" w:rsidRDefault="0043334F">
      <w:pPr>
        <w:widowControl w:val="0"/>
        <w:autoSpaceDE w:val="0"/>
        <w:autoSpaceDN w:val="0"/>
        <w:adjustRightInd w:val="0"/>
        <w:spacing w:after="0" w:line="240" w:lineRule="auto"/>
        <w:jc w:val="center"/>
        <w:rPr>
          <w:rFonts w:ascii="Calibri" w:hAnsi="Calibri" w:cs="Calibri"/>
          <w:b/>
          <w:bCs/>
        </w:rPr>
      </w:pP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2008 г. N 620</w:t>
      </w:r>
    </w:p>
    <w:p w:rsidR="0043334F" w:rsidRDefault="0043334F">
      <w:pPr>
        <w:widowControl w:val="0"/>
        <w:autoSpaceDE w:val="0"/>
        <w:autoSpaceDN w:val="0"/>
        <w:adjustRightInd w:val="0"/>
        <w:spacing w:after="0" w:line="240" w:lineRule="auto"/>
        <w:jc w:val="center"/>
        <w:rPr>
          <w:rFonts w:ascii="Calibri" w:hAnsi="Calibri" w:cs="Calibri"/>
          <w:b/>
          <w:bCs/>
        </w:rPr>
      </w:pP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УСЛОВИЯХ ПРЕДОСТАВЛЕНИЯ В ОБЯЗАТЕЛЬНОМ ПОРЯДКЕ</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ПЕРВИЧНЫХ СТАТИСТИЧЕСКИХ ДАННЫХ И АДМИНИСТРАТИВНЫХ ДАННЫХ</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 ОФИЦИАЛЬНОГО СТАТИСТИЧЕСКОГО УЧЕТА</w:t>
      </w:r>
    </w:p>
    <w:p w:rsidR="0043334F" w:rsidRDefault="0043334F">
      <w:pPr>
        <w:widowControl w:val="0"/>
        <w:autoSpaceDE w:val="0"/>
        <w:autoSpaceDN w:val="0"/>
        <w:adjustRightInd w:val="0"/>
        <w:spacing w:after="0" w:line="240" w:lineRule="auto"/>
        <w:jc w:val="center"/>
        <w:rPr>
          <w:rFonts w:ascii="Calibri" w:hAnsi="Calibri" w:cs="Calibri"/>
        </w:rPr>
      </w:pPr>
    </w:p>
    <w:p w:rsidR="0043334F" w:rsidRDefault="004333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334F" w:rsidRDefault="0043334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27.12.2012 </w:t>
      </w:r>
      <w:hyperlink r:id="rId5" w:history="1">
        <w:r>
          <w:rPr>
            <w:rFonts w:ascii="Calibri" w:hAnsi="Calibri" w:cs="Calibri"/>
            <w:color w:val="0000FF"/>
          </w:rPr>
          <w:t>N 1404</w:t>
        </w:r>
      </w:hyperlink>
      <w:r>
        <w:rPr>
          <w:rFonts w:ascii="Calibri" w:hAnsi="Calibri" w:cs="Calibri"/>
        </w:rPr>
        <w:t>,</w:t>
      </w:r>
      <w:proofErr w:type="gramEnd"/>
    </w:p>
    <w:p w:rsidR="0043334F" w:rsidRDefault="00433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22.04.2015 </w:t>
      </w:r>
      <w:hyperlink r:id="rId6" w:history="1">
        <w:r>
          <w:rPr>
            <w:rFonts w:ascii="Calibri" w:hAnsi="Calibri" w:cs="Calibri"/>
            <w:color w:val="0000FF"/>
          </w:rPr>
          <w:t>N 381</w:t>
        </w:r>
      </w:hyperlink>
      <w:r>
        <w:rPr>
          <w:rFonts w:ascii="Calibri" w:hAnsi="Calibri" w:cs="Calibri"/>
        </w:rPr>
        <w:t>)</w:t>
      </w:r>
    </w:p>
    <w:p w:rsidR="0043334F" w:rsidRDefault="0043334F">
      <w:pPr>
        <w:widowControl w:val="0"/>
        <w:autoSpaceDE w:val="0"/>
        <w:autoSpaceDN w:val="0"/>
        <w:adjustRightInd w:val="0"/>
        <w:spacing w:after="0" w:line="240" w:lineRule="auto"/>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8</w:t>
        </w:r>
      </w:hyperlink>
      <w:r>
        <w:rPr>
          <w:rFonts w:ascii="Calibri" w:hAnsi="Calibri" w:cs="Calibri"/>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30" w:history="1">
        <w:r>
          <w:rPr>
            <w:rFonts w:ascii="Calibri" w:hAnsi="Calibri" w:cs="Calibri"/>
            <w:color w:val="0000FF"/>
          </w:rPr>
          <w:t>Положение</w:t>
        </w:r>
      </w:hyperlink>
      <w:r>
        <w:rPr>
          <w:rFonts w:ascii="Calibri" w:hAnsi="Calibri" w:cs="Calibri"/>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34F" w:rsidRDefault="0043334F">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620</w:t>
      </w: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ПОЛОЖЕНИЕ</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УСЛОВИЯХ ПРЕДОСТАВЛЕНИЯ В ОБЯЗАТЕЛЬНОМ ПОРЯДКЕ</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ПЕРВИЧНЫХ СТАТИСТИЧЕСКИХ ДАННЫХ И АДМИНИСТРАТИВНЫХ ДАННЫХ</w:t>
      </w:r>
    </w:p>
    <w:p w:rsidR="0043334F" w:rsidRDefault="00433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 ОФИЦИАЛЬНОГО СТАТИСТИЧЕСКОГО УЧЕТА</w:t>
      </w:r>
    </w:p>
    <w:p w:rsidR="0043334F" w:rsidRDefault="0043334F">
      <w:pPr>
        <w:widowControl w:val="0"/>
        <w:autoSpaceDE w:val="0"/>
        <w:autoSpaceDN w:val="0"/>
        <w:adjustRightInd w:val="0"/>
        <w:spacing w:after="0" w:line="240" w:lineRule="auto"/>
        <w:jc w:val="center"/>
        <w:rPr>
          <w:rFonts w:ascii="Calibri" w:hAnsi="Calibri" w:cs="Calibri"/>
        </w:rPr>
      </w:pPr>
    </w:p>
    <w:p w:rsidR="0043334F" w:rsidRDefault="004333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3334F" w:rsidRDefault="0043334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27.12.2012 </w:t>
      </w:r>
      <w:hyperlink r:id="rId8" w:history="1">
        <w:r>
          <w:rPr>
            <w:rFonts w:ascii="Calibri" w:hAnsi="Calibri" w:cs="Calibri"/>
            <w:color w:val="0000FF"/>
          </w:rPr>
          <w:t>N 1404</w:t>
        </w:r>
      </w:hyperlink>
      <w:r>
        <w:rPr>
          <w:rFonts w:ascii="Calibri" w:hAnsi="Calibri" w:cs="Calibri"/>
        </w:rPr>
        <w:t>,</w:t>
      </w:r>
      <w:proofErr w:type="gramEnd"/>
    </w:p>
    <w:p w:rsidR="0043334F" w:rsidRDefault="00433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22.04.2015 </w:t>
      </w:r>
      <w:hyperlink r:id="rId9" w:history="1">
        <w:r>
          <w:rPr>
            <w:rFonts w:ascii="Calibri" w:hAnsi="Calibri" w:cs="Calibri"/>
            <w:color w:val="0000FF"/>
          </w:rPr>
          <w:t>N 381</w:t>
        </w:r>
      </w:hyperlink>
      <w:r>
        <w:rPr>
          <w:rFonts w:ascii="Calibri" w:hAnsi="Calibri" w:cs="Calibri"/>
        </w:rPr>
        <w:t>)</w:t>
      </w:r>
    </w:p>
    <w:p w:rsidR="0043334F" w:rsidRDefault="0043334F">
      <w:pPr>
        <w:widowControl w:val="0"/>
        <w:autoSpaceDE w:val="0"/>
        <w:autoSpaceDN w:val="0"/>
        <w:adjustRightInd w:val="0"/>
        <w:spacing w:after="0" w:line="240" w:lineRule="auto"/>
        <w:jc w:val="center"/>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форм федерального статистического наблюдения, утвержденных в </w:t>
      </w:r>
      <w:r>
        <w:rPr>
          <w:rFonts w:ascii="Calibri" w:hAnsi="Calibri" w:cs="Calibri"/>
        </w:rPr>
        <w:lastRenderedPageBreak/>
        <w:t>установленном порядке, и указаний по их заполнению;</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ar53" w:history="1">
        <w:r>
          <w:rPr>
            <w:rFonts w:ascii="Calibri" w:hAnsi="Calibri" w:cs="Calibri"/>
            <w:color w:val="0000FF"/>
          </w:rPr>
          <w:t>пунктом 4</w:t>
        </w:r>
      </w:hyperlink>
      <w:r>
        <w:rPr>
          <w:rFonts w:ascii="Calibri" w:hAnsi="Calibri" w:cs="Calibri"/>
        </w:rPr>
        <w:t xml:space="preserve"> настоящего Положения;</w:t>
      </w:r>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43334F" w:rsidRDefault="0043334F">
      <w:pPr>
        <w:widowControl w:val="0"/>
        <w:autoSpaceDE w:val="0"/>
        <w:autoSpaceDN w:val="0"/>
        <w:adjustRightInd w:val="0"/>
        <w:spacing w:after="0" w:line="240" w:lineRule="auto"/>
        <w:ind w:firstLine="540"/>
        <w:jc w:val="both"/>
        <w:rPr>
          <w:rFonts w:ascii="Calibri" w:hAnsi="Calibri" w:cs="Calibri"/>
        </w:rPr>
      </w:pPr>
      <w:bookmarkStart w:id="3" w:name="Par46"/>
      <w:bookmarkEnd w:id="3"/>
      <w:r>
        <w:rPr>
          <w:rFonts w:ascii="Calibri" w:hAnsi="Calibri" w:cs="Calibri"/>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w:t>
      </w:r>
    </w:p>
    <w:p w:rsidR="0043334F" w:rsidRDefault="00433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2" w:history="1">
        <w:r>
          <w:rPr>
            <w:rFonts w:ascii="Calibri" w:hAnsi="Calibri" w:cs="Calibri"/>
            <w:color w:val="0000FF"/>
          </w:rPr>
          <w:t>Постановление</w:t>
        </w:r>
      </w:hyperlink>
      <w:r>
        <w:rPr>
          <w:rFonts w:ascii="Calibri" w:hAnsi="Calibri" w:cs="Calibri"/>
        </w:rPr>
        <w:t xml:space="preserve"> Госкомстата РФ от 07.03.2000 N 18).</w:t>
      </w:r>
    </w:p>
    <w:p w:rsidR="0043334F" w:rsidRDefault="00433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34F" w:rsidRDefault="0043334F">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ar46" w:history="1">
        <w:r>
          <w:rPr>
            <w:rFonts w:ascii="Calibri" w:hAnsi="Calibri" w:cs="Calibri"/>
            <w:color w:val="0000FF"/>
          </w:rPr>
          <w:t>пункте 3</w:t>
        </w:r>
      </w:hyperlink>
      <w:r>
        <w:rPr>
          <w:rFonts w:ascii="Calibri" w:hAnsi="Calibri" w:cs="Calibri"/>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3" w:history="1">
        <w:r>
          <w:rPr>
            <w:rFonts w:ascii="Calibri" w:hAnsi="Calibri" w:cs="Calibri"/>
            <w:color w:val="0000FF"/>
          </w:rPr>
          <w:t>Постановление</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22.04.2015 N 381)</w:t>
      </w:r>
    </w:p>
    <w:p w:rsidR="0043334F" w:rsidRDefault="0043334F">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rPr>
          <w:rFonts w:ascii="Calibri" w:hAnsi="Calibri" w:cs="Calibri"/>
        </w:rP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ar64" w:history="1">
        <w:r>
          <w:rPr>
            <w:rFonts w:ascii="Calibri" w:hAnsi="Calibri" w:cs="Calibri"/>
            <w:color w:val="0000FF"/>
          </w:rPr>
          <w:t>пунктом 5</w:t>
        </w:r>
      </w:hyperlink>
      <w:r>
        <w:rPr>
          <w:rFonts w:ascii="Calibri" w:hAnsi="Calibri" w:cs="Calibri"/>
        </w:rPr>
        <w:t xml:space="preserve"> настоящего Положения, или необходимые пояснения.</w:t>
      </w:r>
      <w:proofErr w:type="gramEnd"/>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334F" w:rsidRDefault="004333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43334F" w:rsidRDefault="0043334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27.12.2012 N 1404)</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Датой предоставления первичных статистических данных и административных данных </w:t>
      </w:r>
      <w:r>
        <w:rPr>
          <w:rFonts w:ascii="Calibri" w:hAnsi="Calibri" w:cs="Calibri"/>
        </w:rPr>
        <w:lastRenderedPageBreak/>
        <w:t>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20" w:history="1">
        <w:r>
          <w:rPr>
            <w:rFonts w:ascii="Calibri" w:hAnsi="Calibri" w:cs="Calibri"/>
            <w:color w:val="0000FF"/>
          </w:rPr>
          <w:t>законами</w:t>
        </w:r>
      </w:hyperlink>
      <w:r>
        <w:rPr>
          <w:rFonts w:ascii="Calibri" w:hAnsi="Calibri" w:cs="Calibri"/>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43334F" w:rsidRDefault="00433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autoSpaceDE w:val="0"/>
        <w:autoSpaceDN w:val="0"/>
        <w:adjustRightInd w:val="0"/>
        <w:spacing w:after="0" w:line="240" w:lineRule="auto"/>
        <w:ind w:firstLine="540"/>
        <w:jc w:val="both"/>
        <w:rPr>
          <w:rFonts w:ascii="Calibri" w:hAnsi="Calibri" w:cs="Calibri"/>
        </w:rPr>
      </w:pPr>
    </w:p>
    <w:p w:rsidR="0043334F" w:rsidRDefault="004333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40FE" w:rsidRDefault="00A440FE"/>
    <w:sectPr w:rsidR="00A440FE" w:rsidSect="00C16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3334F"/>
    <w:rsid w:val="0043334F"/>
    <w:rsid w:val="00A4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62C08C1D82EADD8C9EC45968D5623E36D841A9423148E4135FDFD297345A6486E0FB5BBEA5E06T311A" TargetMode="External"/><Relationship Id="rId13" Type="http://schemas.openxmlformats.org/officeDocument/2006/relationships/hyperlink" Target="consultantplus://offline/ref=DD762C08C1D82EADD8C9EC45968D5623E36F88189621148E4135FDFD297345A6486E0FB5BBEA5E06T310A" TargetMode="External"/><Relationship Id="rId18" Type="http://schemas.openxmlformats.org/officeDocument/2006/relationships/hyperlink" Target="consultantplus://offline/ref=DD762C08C1D82EADD8C9EC45968D5623E36F811F922B148E4135FDFD29T713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D762C08C1D82EADD8C9EC45968D5623E36C89159624148E4135FDFD297345A6486E0FB5BBEA5E01T31AA" TargetMode="External"/><Relationship Id="rId12" Type="http://schemas.openxmlformats.org/officeDocument/2006/relationships/hyperlink" Target="consultantplus://offline/ref=DD762C08C1D82EADD8C9EC45968D5623E06E871C94284984496CF1FF2E7C1AB14F2703B4BBEA5ET012A" TargetMode="External"/><Relationship Id="rId17" Type="http://schemas.openxmlformats.org/officeDocument/2006/relationships/hyperlink" Target="consultantplus://offline/ref=DD762C08C1D82EADD8C9EC45968D5623E36F88189621148E4135FDFD297345A6486E0FB5BBEA5E06T315A" TargetMode="External"/><Relationship Id="rId2" Type="http://schemas.openxmlformats.org/officeDocument/2006/relationships/settings" Target="settings.xml"/><Relationship Id="rId16" Type="http://schemas.openxmlformats.org/officeDocument/2006/relationships/hyperlink" Target="consultantplus://offline/ref=DD762C08C1D82EADD8C9EC45968D5623E36F88189621148E4135FDFD297345A6486E0FB5BBEA5E06T314A" TargetMode="External"/><Relationship Id="rId20" Type="http://schemas.openxmlformats.org/officeDocument/2006/relationships/hyperlink" Target="consultantplus://offline/ref=DD762C08C1D82EADD8C9EC45968D5623EB6B891595284984496CF1FFT21EA" TargetMode="External"/><Relationship Id="rId1" Type="http://schemas.openxmlformats.org/officeDocument/2006/relationships/styles" Target="styles.xml"/><Relationship Id="rId6" Type="http://schemas.openxmlformats.org/officeDocument/2006/relationships/hyperlink" Target="consultantplus://offline/ref=DD762C08C1D82EADD8C9EC45968D5623E36F88189621148E4135FDFD297345A6486E0FB5BBEA5E07T317A" TargetMode="External"/><Relationship Id="rId11" Type="http://schemas.openxmlformats.org/officeDocument/2006/relationships/hyperlink" Target="consultantplus://offline/ref=DD762C08C1D82EADD8C9EC45968D5623E36D871C9D2B148E4135FDFD297345A6486E0FB5BBEA5E02T31AA" TargetMode="External"/><Relationship Id="rId5" Type="http://schemas.openxmlformats.org/officeDocument/2006/relationships/hyperlink" Target="consultantplus://offline/ref=DD762C08C1D82EADD8C9EC45968D5623E36D841A9423148E4135FDFD297345A6486E0FB5BBEA5E06T311A" TargetMode="External"/><Relationship Id="rId15" Type="http://schemas.openxmlformats.org/officeDocument/2006/relationships/hyperlink" Target="consultantplus://offline/ref=DD762C08C1D82EADD8C9EC45968D5623E36F88189621148E4135FDFD297345A6486E0FB5BBEA5E06T317A" TargetMode="External"/><Relationship Id="rId10" Type="http://schemas.openxmlformats.org/officeDocument/2006/relationships/hyperlink" Target="consultantplus://offline/ref=DD762C08C1D82EADD8C9EC45968D5623E36F88189621148E4135FDFD297345A6486E0FB5BBEA5E07T31BA" TargetMode="External"/><Relationship Id="rId19" Type="http://schemas.openxmlformats.org/officeDocument/2006/relationships/hyperlink" Target="consultantplus://offline/ref=DD762C08C1D82EADD8C9EC45968D5623E36D841A9423148E4135FDFD297345A6486E0FB5BBEA5E06T31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762C08C1D82EADD8C9EC45968D5623E36F88189621148E4135FDFD297345A6486E0FB5BBEA5E07T317A" TargetMode="External"/><Relationship Id="rId14" Type="http://schemas.openxmlformats.org/officeDocument/2006/relationships/hyperlink" Target="consultantplus://offline/ref=DD762C08C1D82EADD8C9EC45968D5623E36F88189621148E4135FDFD297345A6486E0FB5BBEA5E06T311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p38_SeredukTN</dc:creator>
  <cp:lastModifiedBy>p38_SeredukTN</cp:lastModifiedBy>
  <cp:revision>1</cp:revision>
  <dcterms:created xsi:type="dcterms:W3CDTF">2015-05-22T00:53:00Z</dcterms:created>
  <dcterms:modified xsi:type="dcterms:W3CDTF">2015-05-22T00:54:00Z</dcterms:modified>
</cp:coreProperties>
</file>